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A36" w:rsidRDefault="007B2A3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7B2A36" w:rsidRDefault="007B2A36" w:rsidP="004614D6">
      <w:pPr>
        <w:shd w:val="clear" w:color="auto" w:fill="FFFFFF"/>
        <w:spacing w:after="0" w:line="240" w:lineRule="auto"/>
        <w:ind w:left="-45"/>
        <w:jc w:val="center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lang w:eastAsia="ru-RU"/>
        </w:rPr>
      </w:pPr>
      <w:r w:rsidRPr="007B2A36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lang w:eastAsia="ru-RU"/>
        </w:rPr>
        <w:t>Важно для родителей</w:t>
      </w:r>
    </w:p>
    <w:p w:rsidR="007B2A36" w:rsidRPr="007B2A36" w:rsidRDefault="007B2A36" w:rsidP="007B2A36">
      <w:pPr>
        <w:shd w:val="clear" w:color="auto" w:fill="FFFFFF"/>
        <w:spacing w:after="0" w:line="240" w:lineRule="auto"/>
        <w:ind w:left="-45"/>
        <w:jc w:val="both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lang w:eastAsia="ru-RU"/>
        </w:rPr>
        <w:t>Развиваем речевой выдох</w:t>
      </w:r>
    </w:p>
    <w:p w:rsidR="00DC2828" w:rsidRDefault="008B2149" w:rsidP="004614D6">
      <w:pPr>
        <w:shd w:val="clear" w:color="auto" w:fill="FFFFFF"/>
        <w:spacing w:after="0" w:line="240" w:lineRule="auto"/>
        <w:ind w:left="-45" w:firstLine="753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Важное значение в формировании речи ребёнка имеет речевое дыхание. От его развития зависит сила, темп, интонация и другие просодические компоненты</w:t>
      </w:r>
      <w:r w:rsidR="004F326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речи</w:t>
      </w: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Если Ваш ребёнок делает паузы во время высказывания, у него нечеткая тихая речь, он не договаривает слова и фразы до конца, то это может быть признаком слабого речевого выдоха. </w:t>
      </w:r>
    </w:p>
    <w:p w:rsidR="00DC2828" w:rsidRDefault="008B2149" w:rsidP="004614D6">
      <w:pPr>
        <w:shd w:val="clear" w:color="auto" w:fill="FFFFFF"/>
        <w:spacing w:after="0" w:line="240" w:lineRule="auto"/>
        <w:ind w:left="-45" w:firstLine="753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Нормальное речевое дыхание выглядит следующим образом: </w:t>
      </w:r>
      <w:r w:rsidR="00DC2828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глубокий</w:t>
      </w: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вдох через нос</w:t>
      </w:r>
      <w:r w:rsidR="00DC2828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 плавный </w:t>
      </w:r>
      <w:r w:rsidR="005D1D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длинный </w:t>
      </w:r>
      <w:r w:rsidR="00DC2828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выдох </w:t>
      </w: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через рот. </w:t>
      </w:r>
    </w:p>
    <w:p w:rsidR="005D1D01" w:rsidRDefault="005D1D01" w:rsidP="004614D6">
      <w:pPr>
        <w:shd w:val="clear" w:color="auto" w:fill="FFFFFF"/>
        <w:spacing w:after="0" w:line="240" w:lineRule="auto"/>
        <w:ind w:left="-45" w:firstLine="753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</w:t>
      </w:r>
      <w:r w:rsidR="008B2149"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пражнения </w:t>
      </w:r>
      <w:r w:rsidR="004F326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на развитие речевого выдоха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проводятся </w:t>
      </w:r>
      <w:r w:rsidRPr="005D1D01">
        <w:rPr>
          <w:rFonts w:ascii="Segoe UI" w:eastAsia="Times New Roman" w:hAnsi="Segoe UI" w:cs="Segoe UI"/>
          <w:color w:val="000000"/>
          <w:sz w:val="24"/>
          <w:szCs w:val="24"/>
          <w:u w:val="single"/>
          <w:lang w:eastAsia="ru-RU"/>
        </w:rPr>
        <w:t>ежедневно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 </w:t>
      </w:r>
      <w:r w:rsidR="008B2149"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3-5 минут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 игровой форме. </w:t>
      </w:r>
    </w:p>
    <w:p w:rsidR="005D1D01" w:rsidRDefault="008B2149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B2149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«Задуваем свечи»</w:t>
      </w: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Чтобы задуть свечку, делаем глубокий вдох носом и сильный выдох ртом. </w:t>
      </w: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3EA51391" wp14:editId="5DEC6FE6">
            <wp:extent cx="2753174" cy="183774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1" cy="18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5D1D01" w:rsidRDefault="008B2149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B2149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«Кораблик»</w:t>
      </w: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 В тазик с водой запуска</w:t>
      </w:r>
      <w:r w:rsidR="005D1D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е</w:t>
      </w: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тся бумажны</w:t>
      </w:r>
      <w:r w:rsidR="005D1D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й</w:t>
      </w: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кораблик. </w:t>
      </w:r>
      <w:r w:rsidR="005D1D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Задача ребенка передвигать его </w:t>
      </w: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выдыхаемой струей воздуха</w:t>
      </w:r>
      <w:r w:rsidR="005D1D01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на </w:t>
      </w: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одном выдохе.</w:t>
      </w: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 wp14:anchorId="524A0032">
            <wp:extent cx="2597150" cy="197548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F3269" w:rsidRDefault="008B2149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 </w:t>
      </w:r>
      <w:r w:rsidRPr="008B2149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«Листопад»</w:t>
      </w: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Вырезаем из цветной бумаги листья (если на дворе осень, то можно собрать на улице). </w:t>
      </w:r>
      <w:r w:rsidR="004F326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Сдуваем листья со стола, как можно дольше удерживая их в воздухе.</w:t>
      </w: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7B2A36">
        <w:drawing>
          <wp:inline distT="0" distB="0" distL="0" distR="0" wp14:anchorId="25A0ABEC" wp14:editId="1FF03E26">
            <wp:extent cx="2834004" cy="2125427"/>
            <wp:effectExtent l="0" t="0" r="508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70" cy="212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ind w:left="-45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F3269" w:rsidRDefault="008B2149" w:rsidP="008B214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B2149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«Буря в стакане».</w:t>
      </w:r>
      <w:r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Готовим заранее мыльную воду. В стакан с ней опускаем соломинку и начинаем дуть в нее – чем сильнее и дольше малыш дует в нее, тем выше получается пенная шапка. </w:t>
      </w:r>
    </w:p>
    <w:p w:rsidR="004614D6" w:rsidRDefault="004614D6" w:rsidP="008B214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A62E630" wp14:editId="1F25AF28">
            <wp:extent cx="2647351" cy="1505778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6" cy="15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D6" w:rsidRDefault="004614D6" w:rsidP="008B214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4614D6" w:rsidRDefault="004614D6" w:rsidP="008B214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8B2149" w:rsidRDefault="004F3269" w:rsidP="008B214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Можно </w:t>
      </w:r>
      <w:proofErr w:type="gram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поиграть </w:t>
      </w:r>
      <w:r w:rsidR="008B2149"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</w:t>
      </w:r>
      <w:proofErr w:type="gramEnd"/>
      <w:r w:rsidR="008B2149" w:rsidRPr="008B214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музыкальными инструментами – губными гармошками, дудочками.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Также детям нравится играть с цветными воздушными </w:t>
      </w:r>
      <w:proofErr w:type="spellStart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шарикамии</w:t>
      </w:r>
      <w:proofErr w:type="spellEnd"/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мыльными пузырями.</w:t>
      </w:r>
    </w:p>
    <w:p w:rsidR="004F3269" w:rsidRPr="008B2149" w:rsidRDefault="004F3269" w:rsidP="008B214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3050777" cy="16021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60" cy="165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F4" w:rsidRDefault="005239F4"/>
    <w:p w:rsidR="007B2A36" w:rsidRDefault="007B2A36">
      <w:r>
        <w:rPr>
          <w:noProof/>
        </w:rPr>
        <w:lastRenderedPageBreak/>
        <w:drawing>
          <wp:inline distT="0" distB="0" distL="0" distR="0" wp14:anchorId="28BAD0E9">
            <wp:extent cx="2910365" cy="1884462"/>
            <wp:effectExtent l="0" t="0" r="444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3040" cy="193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14D6">
        <w:rPr>
          <w:noProof/>
        </w:rPr>
        <w:drawing>
          <wp:inline distT="0" distB="0" distL="0" distR="0" wp14:anchorId="1AFB7A39" wp14:editId="3C8C8EFC">
            <wp:extent cx="2814762" cy="1876909"/>
            <wp:effectExtent l="0" t="0" r="508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11" cy="18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A36" w:rsidRDefault="007B2A36"/>
    <w:sectPr w:rsidR="007B2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149"/>
    <w:rsid w:val="004614D6"/>
    <w:rsid w:val="004F3269"/>
    <w:rsid w:val="005239F4"/>
    <w:rsid w:val="005D1D01"/>
    <w:rsid w:val="007B2A36"/>
    <w:rsid w:val="007E30B3"/>
    <w:rsid w:val="008B2149"/>
    <w:rsid w:val="00DC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DD051"/>
  <w15:chartTrackingRefBased/>
  <w15:docId w15:val="{A8BD24E2-425F-45F7-B2C3-0A9271C76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">
    <w:name w:val="time"/>
    <w:basedOn w:val="a0"/>
    <w:rsid w:val="008B2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4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9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8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9219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0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1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79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64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9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32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11142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4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31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82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57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8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588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0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7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24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256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359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092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978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338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6263946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040718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33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884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19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1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9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60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39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4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901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576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248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35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9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3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79432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015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37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8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6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36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250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67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80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46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5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37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68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1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38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032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449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8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7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252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23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874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2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086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44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504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71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62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97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98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58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28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317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15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503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74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14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7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29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9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8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155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08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93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772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4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5212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93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3179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83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8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17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9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71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39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08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8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3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9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7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96412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143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9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2021-10-27T20:04:00Z</dcterms:created>
  <dcterms:modified xsi:type="dcterms:W3CDTF">2021-10-27T20:52:00Z</dcterms:modified>
</cp:coreProperties>
</file>